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42" w:rsidRPr="00256BE9" w:rsidRDefault="00DD7F42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rPr>
          <w:rFonts w:asciiTheme="minorHAnsi" w:hAnsiTheme="minorHAnsi"/>
          <w:b/>
          <w:bCs/>
          <w:color w:val="244061" w:themeColor="accent1" w:themeShade="80"/>
          <w:sz w:val="40"/>
          <w:szCs w:val="40"/>
          <w:lang w:val="pl-PL"/>
        </w:rPr>
      </w:pPr>
      <w:r w:rsidRPr="00256BE9">
        <w:rPr>
          <w:rFonts w:asciiTheme="minorHAnsi" w:hAnsiTheme="minorHAnsi"/>
          <w:b/>
          <w:bCs/>
          <w:color w:val="244061" w:themeColor="accent1" w:themeShade="80"/>
          <w:sz w:val="40"/>
          <w:szCs w:val="40"/>
          <w:lang w:val="pl-PL"/>
        </w:rPr>
        <w:t>OŚWIADCZENIE IDENTYFIKACYJNE</w:t>
      </w:r>
    </w:p>
    <w:p w:rsidR="00DD7F42" w:rsidRDefault="00DD7F42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rPr>
          <w:sz w:val="16"/>
          <w:szCs w:val="16"/>
          <w:lang w:val="pl-PL"/>
        </w:rPr>
      </w:pPr>
      <w:r>
        <w:rPr>
          <w:b/>
          <w:bCs/>
          <w:i/>
          <w:iCs/>
          <w:sz w:val="40"/>
          <w:szCs w:val="40"/>
          <w:lang w:val="pl-PL"/>
        </w:rPr>
        <w:t>STATEMENT FOR IDENTIFICATION</w:t>
      </w:r>
    </w:p>
    <w:p w:rsidR="00DD7F42" w:rsidRDefault="00326E03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spacing w:line="288" w:lineRule="auto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.5pt;margin-top:6.85pt;width:189pt;height:45pt;z-index:251657728" filled="f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3399"/>
                      <w:left w:val="single" w:sz="4" w:space="0" w:color="003399"/>
                      <w:bottom w:val="single" w:sz="4" w:space="0" w:color="003399"/>
                      <w:right w:val="single" w:sz="4" w:space="0" w:color="003399"/>
                      <w:insideV w:val="single" w:sz="4" w:space="0" w:color="003399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38"/>
                    <w:gridCol w:w="2782"/>
                  </w:tblGrid>
                  <w:tr w:rsidR="00DD7F42">
                    <w:trPr>
                      <w:jc w:val="center"/>
                    </w:trPr>
                    <w:tc>
                      <w:tcPr>
                        <w:tcW w:w="3520" w:type="dxa"/>
                        <w:gridSpan w:val="2"/>
                        <w:tcBorders>
                          <w:top w:val="single" w:sz="4" w:space="0" w:color="003399"/>
                          <w:bottom w:val="nil"/>
                        </w:tcBorders>
                        <w:shd w:val="clear" w:color="auto" w:fill="F3F3F3"/>
                      </w:tcPr>
                      <w:p w:rsidR="00DD7F42" w:rsidRDefault="00DD7F42" w:rsidP="00256BE9">
                        <w:pPr>
                          <w:pStyle w:val="Nagwek4"/>
                          <w:spacing w:before="40"/>
                          <w:jc w:val="left"/>
                          <w:rPr>
                            <w:lang w:val="en-GB"/>
                          </w:rPr>
                        </w:pPr>
                        <w:r w:rsidRPr="00256BE9">
                          <w:rPr>
                            <w:rFonts w:asciiTheme="minorHAnsi" w:hAnsiTheme="minorHAnsi"/>
                            <w:color w:val="244061" w:themeColor="accent1" w:themeShade="80"/>
                            <w:lang w:val="en-GB"/>
                          </w:rPr>
                          <w:t>Wypełnia</w:t>
                        </w:r>
                        <w:r w:rsidR="00256BE9">
                          <w:rPr>
                            <w:lang w:val="en-GB"/>
                          </w:rPr>
                          <w:t xml:space="preserve"> </w:t>
                        </w:r>
                        <w:r w:rsidRPr="00256BE9">
                          <w:rPr>
                            <w:color w:val="auto"/>
                            <w:lang w:val="en-GB"/>
                          </w:rPr>
                          <w:t>/</w:t>
                        </w:r>
                        <w:r w:rsidR="00256BE9" w:rsidRPr="00256BE9">
                          <w:rPr>
                            <w:color w:val="auto"/>
                            <w:lang w:val="en-GB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auto"/>
                            <w:lang w:val="en-GB"/>
                          </w:rPr>
                          <w:t>To be filled in by</w:t>
                        </w:r>
                        <w:r w:rsidR="00256BE9">
                          <w:rPr>
                            <w:i/>
                            <w:iCs/>
                            <w:color w:val="auto"/>
                            <w:lang w:val="en-GB"/>
                          </w:rPr>
                          <w:t xml:space="preserve"> </w:t>
                        </w:r>
                        <w:r w:rsidR="00256BE9" w:rsidRPr="00256BE9">
                          <w:rPr>
                            <w:rFonts w:ascii="Verdana" w:hAnsi="Verdana"/>
                            <w:iCs/>
                            <w:color w:val="244061" w:themeColor="accent1" w:themeShade="80"/>
                            <w:sz w:val="20"/>
                            <w:szCs w:val="20"/>
                            <w:lang w:val="en-GB"/>
                          </w:rPr>
                          <w:t>SEP –</w:t>
                        </w:r>
                        <w:r w:rsidR="00256BE9" w:rsidRPr="00256BE9">
                          <w:rPr>
                            <w:rFonts w:ascii="Verdana" w:hAnsi="Verdana"/>
                            <w:i/>
                            <w:iCs/>
                            <w:color w:val="244061" w:themeColor="accent1" w:themeShade="80"/>
                            <w:lang w:val="en-GB"/>
                          </w:rPr>
                          <w:t xml:space="preserve"> </w:t>
                        </w:r>
                        <w:r w:rsidRPr="00256BE9">
                          <w:rPr>
                            <w:rFonts w:ascii="Verdana" w:hAnsi="Verdana"/>
                            <w:i/>
                            <w:iCs/>
                            <w:color w:val="244061" w:themeColor="accent1" w:themeShade="80"/>
                            <w:lang w:val="en-GB"/>
                          </w:rPr>
                          <w:t xml:space="preserve"> </w:t>
                        </w:r>
                        <w:r w:rsidRPr="00256BE9">
                          <w:rPr>
                            <w:rFonts w:ascii="Verdana" w:hAnsi="Verdana" w:cs="BankGothic Md BT"/>
                            <w:color w:val="244061" w:themeColor="accent1" w:themeShade="80"/>
                            <w:sz w:val="20"/>
                            <w:szCs w:val="20"/>
                            <w:lang w:val="en-GB"/>
                          </w:rPr>
                          <w:t>BBJ</w:t>
                        </w:r>
                      </w:p>
                    </w:tc>
                  </w:tr>
                  <w:tr w:rsidR="00DD7F42">
                    <w:trPr>
                      <w:cantSplit/>
                      <w:trHeight w:val="368"/>
                      <w:jc w:val="center"/>
                    </w:trPr>
                    <w:tc>
                      <w:tcPr>
                        <w:tcW w:w="738" w:type="dxa"/>
                        <w:tcBorders>
                          <w:top w:val="nil"/>
                          <w:bottom w:val="single" w:sz="4" w:space="0" w:color="003399"/>
                          <w:right w:val="nil"/>
                        </w:tcBorders>
                        <w:shd w:val="clear" w:color="auto" w:fill="F3F3F3"/>
                        <w:vAlign w:val="bottom"/>
                      </w:tcPr>
                      <w:p w:rsidR="00DD7F42" w:rsidRPr="00256BE9" w:rsidRDefault="00DD7F42">
                        <w:pPr>
                          <w:rPr>
                            <w:rFonts w:asciiTheme="minorHAnsi" w:hAnsiTheme="minorHAnsi"/>
                            <w:color w:val="244061" w:themeColor="accent1" w:themeShade="80"/>
                            <w:sz w:val="16"/>
                            <w:szCs w:val="16"/>
                            <w:lang w:val="pl-PL"/>
                          </w:rPr>
                        </w:pPr>
                        <w:r w:rsidRPr="00256BE9">
                          <w:rPr>
                            <w:rFonts w:asciiTheme="minorHAnsi" w:hAnsiTheme="minorHAnsi"/>
                            <w:color w:val="244061" w:themeColor="accent1" w:themeShade="80"/>
                            <w:sz w:val="16"/>
                            <w:szCs w:val="16"/>
                            <w:lang w:val="pl-PL"/>
                          </w:rPr>
                          <w:t>Nr rej.:</w:t>
                        </w:r>
                      </w:p>
                    </w:tc>
                    <w:tc>
                      <w:tcPr>
                        <w:tcW w:w="2782" w:type="dxa"/>
                        <w:tcBorders>
                          <w:top w:val="nil"/>
                          <w:left w:val="nil"/>
                          <w:bottom w:val="single" w:sz="4" w:space="0" w:color="003399"/>
                        </w:tcBorders>
                        <w:shd w:val="clear" w:color="auto" w:fill="F3F3F3"/>
                        <w:vAlign w:val="bottom"/>
                      </w:tcPr>
                      <w:p w:rsidR="00DD7F42" w:rsidRDefault="00DD7F42">
                        <w:pPr>
                          <w:rPr>
                            <w:color w:val="003399"/>
                            <w:sz w:val="16"/>
                            <w:szCs w:val="16"/>
                            <w:lang w:val="pl-PL"/>
                          </w:rPr>
                        </w:pPr>
                        <w:r>
                          <w:rPr>
                            <w:color w:val="003399"/>
                            <w:sz w:val="16"/>
                            <w:szCs w:val="16"/>
                            <w:lang w:val="pl-PL"/>
                          </w:rPr>
                          <w:t>..........................................................</w:t>
                        </w:r>
                      </w:p>
                    </w:tc>
                  </w:tr>
                </w:tbl>
                <w:p w:rsidR="00DD7F42" w:rsidRDefault="00DD7F42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</w:p>
    <w:p w:rsidR="00DD7F42" w:rsidRDefault="00DD7F42">
      <w:pPr>
        <w:tabs>
          <w:tab w:val="left" w:pos="289"/>
          <w:tab w:val="left" w:pos="578"/>
          <w:tab w:val="left" w:pos="868"/>
          <w:tab w:val="left" w:pos="2835"/>
          <w:tab w:val="left" w:pos="3969"/>
        </w:tabs>
        <w:spacing w:line="288" w:lineRule="auto"/>
        <w:rPr>
          <w:b/>
          <w:bCs/>
          <w:lang w:val="pl-PL"/>
        </w:rPr>
      </w:pPr>
    </w:p>
    <w:p w:rsidR="00DD7F42" w:rsidRDefault="00DD7F42">
      <w:pPr>
        <w:tabs>
          <w:tab w:val="left" w:pos="289"/>
          <w:tab w:val="left" w:pos="578"/>
          <w:tab w:val="left" w:pos="868"/>
          <w:tab w:val="left" w:pos="2835"/>
          <w:tab w:val="left" w:pos="3969"/>
        </w:tabs>
        <w:spacing w:line="288" w:lineRule="auto"/>
        <w:rPr>
          <w:b/>
          <w:bCs/>
          <w:lang w:val="pl-PL"/>
        </w:rPr>
      </w:pPr>
    </w:p>
    <w:p w:rsidR="00DD7F42" w:rsidRDefault="00DD7F42">
      <w:pPr>
        <w:tabs>
          <w:tab w:val="left" w:pos="289"/>
          <w:tab w:val="left" w:pos="578"/>
          <w:tab w:val="left" w:pos="868"/>
          <w:tab w:val="left" w:pos="2835"/>
          <w:tab w:val="left" w:pos="3969"/>
        </w:tabs>
        <w:spacing w:line="288" w:lineRule="auto"/>
        <w:rPr>
          <w:b/>
          <w:bCs/>
          <w:lang w:val="pl-PL"/>
        </w:rPr>
      </w:pPr>
    </w:p>
    <w:tbl>
      <w:tblPr>
        <w:tblW w:w="10773" w:type="dxa"/>
        <w:jc w:val="center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dotted" w:sz="4" w:space="0" w:color="auto"/>
          <w:insideV w:val="single" w:sz="2" w:space="0" w:color="000080"/>
        </w:tblBorders>
        <w:tblLayout w:type="fixed"/>
        <w:tblLook w:val="0000"/>
      </w:tblPr>
      <w:tblGrid>
        <w:gridCol w:w="10773"/>
      </w:tblGrid>
      <w:tr w:rsidR="005D6A06" w:rsidTr="005D1057">
        <w:trPr>
          <w:cantSplit/>
          <w:trHeight w:val="501"/>
          <w:jc w:val="center"/>
        </w:trPr>
        <w:tc>
          <w:tcPr>
            <w:tcW w:w="10598" w:type="dxa"/>
            <w:tcBorders>
              <w:top w:val="single" w:sz="2" w:space="0" w:color="000080"/>
            </w:tcBorders>
          </w:tcPr>
          <w:p w:rsidR="005D6A06" w:rsidRDefault="005D6A06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/>
              <w:rPr>
                <w:lang w:val="pl-PL"/>
              </w:rPr>
            </w:pPr>
            <w:r w:rsidRPr="00256BE9">
              <w:rPr>
                <w:rFonts w:asciiTheme="minorHAnsi" w:hAnsiTheme="minorHAnsi"/>
                <w:color w:val="244061" w:themeColor="accent1" w:themeShade="80"/>
                <w:lang w:val="pl-PL"/>
              </w:rPr>
              <w:t>Nazwa wyrobu</w:t>
            </w:r>
            <w:r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 xml:space="preserve">/ </w:t>
            </w:r>
            <w:r>
              <w:rPr>
                <w:i/>
                <w:iCs/>
                <w:lang w:val="pl-PL"/>
              </w:rPr>
              <w:t>Product name</w:t>
            </w:r>
            <w:r>
              <w:rPr>
                <w:lang w:val="pl-PL"/>
              </w:rPr>
              <w:t>:</w:t>
            </w:r>
            <w:r>
              <w:rPr>
                <w:rFonts w:ascii="Courier New" w:hAnsi="Courier New" w:cs="Courier New"/>
                <w:lang w:val="pl-PL"/>
              </w:rPr>
              <w:t xml:space="preserve"> </w:t>
            </w:r>
            <w:r w:rsidR="00326E03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64D9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instrText xml:space="preserve"> FORMTEXT </w:instrText>
            </w:r>
            <w:r w:rsidR="00326E03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</w:r>
            <w:r w:rsidR="00326E03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separate"/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326E03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end"/>
            </w:r>
          </w:p>
        </w:tc>
      </w:tr>
      <w:tr w:rsidR="00DD7F42" w:rsidRPr="003B3747" w:rsidTr="005D1057">
        <w:trPr>
          <w:cantSplit/>
          <w:trHeight w:hRule="exact" w:val="284"/>
          <w:jc w:val="center"/>
        </w:trPr>
        <w:tc>
          <w:tcPr>
            <w:tcW w:w="10598" w:type="dxa"/>
            <w:tcBorders>
              <w:bottom w:val="nil"/>
            </w:tcBorders>
          </w:tcPr>
          <w:p w:rsidR="00DD7F42" w:rsidRDefault="00DD7F42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/>
              <w:rPr>
                <w:color w:val="000080"/>
                <w:lang w:val="pl-PL"/>
              </w:rPr>
            </w:pPr>
            <w:r w:rsidRPr="00256BE9">
              <w:rPr>
                <w:rFonts w:asciiTheme="minorHAnsi" w:hAnsiTheme="minorHAnsi"/>
                <w:color w:val="244061" w:themeColor="accent1" w:themeShade="80"/>
                <w:lang w:val="pl-PL"/>
              </w:rPr>
              <w:t>Model [oznaczenie(</w:t>
            </w:r>
            <w:r w:rsidR="00F61B45">
              <w:rPr>
                <w:rFonts w:asciiTheme="minorHAnsi" w:hAnsiTheme="minorHAnsi"/>
                <w:color w:val="244061" w:themeColor="accent1" w:themeShade="80"/>
                <w:lang w:val="pl-PL"/>
              </w:rPr>
              <w:t>-</w:t>
            </w:r>
            <w:r w:rsidRPr="00256BE9">
              <w:rPr>
                <w:rFonts w:asciiTheme="minorHAnsi" w:hAnsiTheme="minorHAnsi"/>
                <w:color w:val="244061" w:themeColor="accent1" w:themeShade="80"/>
                <w:lang w:val="pl-PL"/>
              </w:rPr>
              <w:t>a) typu] przedstawiony do oceny</w:t>
            </w:r>
            <w:r w:rsidR="00256BE9"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>/</w:t>
            </w:r>
            <w:r w:rsidR="00256BE9">
              <w:rPr>
                <w:lang w:val="pl-PL"/>
              </w:rPr>
              <w:t xml:space="preserve"> </w:t>
            </w:r>
            <w:r>
              <w:rPr>
                <w:i/>
                <w:iCs/>
                <w:lang w:val="pl-PL"/>
              </w:rPr>
              <w:t>Model [type reference(s)] proposed for approval</w:t>
            </w:r>
            <w:r>
              <w:rPr>
                <w:lang w:val="pl-PL"/>
              </w:rPr>
              <w:t>:</w:t>
            </w:r>
            <w:r>
              <w:rPr>
                <w:rFonts w:ascii="Courier New" w:hAnsi="Courier New" w:cs="Courier New"/>
                <w:lang w:val="pl-PL"/>
              </w:rPr>
              <w:t xml:space="preserve"> </w:t>
            </w:r>
          </w:p>
        </w:tc>
      </w:tr>
      <w:tr w:rsidR="00DD7F42" w:rsidTr="005D1057">
        <w:trPr>
          <w:cantSplit/>
          <w:trHeight w:hRule="exact" w:val="680"/>
          <w:jc w:val="center"/>
        </w:trPr>
        <w:tc>
          <w:tcPr>
            <w:tcW w:w="10598" w:type="dxa"/>
            <w:tcBorders>
              <w:top w:val="nil"/>
              <w:bottom w:val="single" w:sz="2" w:space="0" w:color="000080"/>
            </w:tcBorders>
          </w:tcPr>
          <w:p w:rsidR="00DD7F42" w:rsidRDefault="00326E03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rPr>
                <w:color w:val="003399"/>
                <w:lang w:val="pl-PL"/>
              </w:rPr>
            </w:pP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64D9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instrText xml:space="preserve"> FORMTEXT </w:instrTex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separate"/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end"/>
            </w:r>
          </w:p>
        </w:tc>
      </w:tr>
      <w:tr w:rsidR="00DD7F42" w:rsidRPr="003B3747" w:rsidTr="005D1057">
        <w:trPr>
          <w:cantSplit/>
          <w:trHeight w:hRule="exact" w:val="284"/>
          <w:jc w:val="center"/>
        </w:trPr>
        <w:tc>
          <w:tcPr>
            <w:tcW w:w="10598" w:type="dxa"/>
            <w:tcBorders>
              <w:bottom w:val="nil"/>
            </w:tcBorders>
          </w:tcPr>
          <w:p w:rsidR="00DD7F42" w:rsidRDefault="00DD7F42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/>
              <w:rPr>
                <w:color w:val="000080"/>
                <w:lang w:val="pl-PL"/>
              </w:rPr>
            </w:pPr>
            <w:r w:rsidRPr="00256BE9">
              <w:rPr>
                <w:rFonts w:asciiTheme="minorHAnsi" w:hAnsiTheme="minorHAnsi"/>
                <w:color w:val="244061" w:themeColor="accent1" w:themeShade="80"/>
                <w:lang w:val="pl-PL"/>
              </w:rPr>
              <w:t>Model [oznaczenie(</w:t>
            </w:r>
            <w:r w:rsidR="00F61B45">
              <w:rPr>
                <w:rFonts w:asciiTheme="minorHAnsi" w:hAnsiTheme="minorHAnsi"/>
                <w:color w:val="244061" w:themeColor="accent1" w:themeShade="80"/>
                <w:lang w:val="pl-PL"/>
              </w:rPr>
              <w:t>-</w:t>
            </w:r>
            <w:r w:rsidRPr="00256BE9">
              <w:rPr>
                <w:rFonts w:asciiTheme="minorHAnsi" w:hAnsiTheme="minorHAnsi"/>
                <w:color w:val="244061" w:themeColor="accent1" w:themeShade="80"/>
                <w:lang w:val="pl-PL"/>
              </w:rPr>
              <w:t>a) typu] pierwotnie badany</w:t>
            </w:r>
            <w:r w:rsidR="00256BE9"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>/</w:t>
            </w:r>
            <w:r w:rsidR="00256BE9">
              <w:rPr>
                <w:lang w:val="pl-PL"/>
              </w:rPr>
              <w:t xml:space="preserve"> </w:t>
            </w:r>
            <w:r>
              <w:rPr>
                <w:i/>
                <w:iCs/>
                <w:lang w:val="pl-PL"/>
              </w:rPr>
              <w:t>Model [type reference(s)] originally tested</w:t>
            </w:r>
            <w:r>
              <w:rPr>
                <w:lang w:val="pl-PL"/>
              </w:rPr>
              <w:t>:</w:t>
            </w:r>
            <w:r>
              <w:rPr>
                <w:rFonts w:ascii="Courier New" w:hAnsi="Courier New" w:cs="Courier New"/>
                <w:lang w:val="pl-PL"/>
              </w:rPr>
              <w:t xml:space="preserve"> </w:t>
            </w:r>
          </w:p>
        </w:tc>
      </w:tr>
      <w:tr w:rsidR="00DD7F42" w:rsidTr="005D1057">
        <w:trPr>
          <w:cantSplit/>
          <w:trHeight w:hRule="exact" w:val="680"/>
          <w:jc w:val="center"/>
        </w:trPr>
        <w:tc>
          <w:tcPr>
            <w:tcW w:w="10598" w:type="dxa"/>
            <w:tcBorders>
              <w:top w:val="nil"/>
              <w:bottom w:val="single" w:sz="2" w:space="0" w:color="000080"/>
            </w:tcBorders>
          </w:tcPr>
          <w:p w:rsidR="00DD7F42" w:rsidRDefault="00326E03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rPr>
                <w:color w:val="003399"/>
                <w:lang w:val="pl-PL"/>
              </w:rPr>
            </w:pP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64D9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instrText xml:space="preserve"> FORMTEXT </w:instrTex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separate"/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end"/>
            </w:r>
          </w:p>
        </w:tc>
      </w:tr>
    </w:tbl>
    <w:p w:rsidR="00DD7F42" w:rsidRDefault="00DD7F42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jc w:val="both"/>
        <w:rPr>
          <w:color w:val="003399"/>
          <w:sz w:val="16"/>
          <w:szCs w:val="16"/>
          <w:lang w:val="pl-PL"/>
        </w:rPr>
      </w:pPr>
    </w:p>
    <w:p w:rsidR="00DD7F42" w:rsidRDefault="00DD7F42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jc w:val="both"/>
        <w:rPr>
          <w:color w:val="003399"/>
          <w:sz w:val="16"/>
          <w:szCs w:val="16"/>
          <w:lang w:val="pl-PL"/>
        </w:rPr>
      </w:pPr>
    </w:p>
    <w:p w:rsidR="00DD7F42" w:rsidRPr="00256BE9" w:rsidRDefault="00DD7F42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spacing w:before="40" w:line="288" w:lineRule="auto"/>
        <w:jc w:val="both"/>
        <w:rPr>
          <w:rFonts w:asciiTheme="minorHAnsi" w:hAnsiTheme="minorHAnsi"/>
          <w:color w:val="244061" w:themeColor="accent1" w:themeShade="80"/>
          <w:lang w:val="pl-PL"/>
        </w:rPr>
      </w:pPr>
      <w:r w:rsidRPr="00256BE9">
        <w:rPr>
          <w:rFonts w:asciiTheme="minorHAnsi" w:hAnsiTheme="minorHAnsi"/>
          <w:color w:val="244061" w:themeColor="accent1" w:themeShade="80"/>
          <w:lang w:val="pl-PL"/>
        </w:rPr>
        <w:t>Deklarujemy, że wyrób, dla którego ubiegamy się o certyfikat/licencję uprawniający</w:t>
      </w:r>
      <w:r w:rsidR="004C7283">
        <w:rPr>
          <w:rFonts w:asciiTheme="minorHAnsi" w:hAnsiTheme="minorHAnsi"/>
          <w:color w:val="244061" w:themeColor="accent1" w:themeShade="80"/>
          <w:lang w:val="pl-PL"/>
        </w:rPr>
        <w:t>(</w:t>
      </w:r>
      <w:r w:rsidRPr="00256BE9">
        <w:rPr>
          <w:rFonts w:asciiTheme="minorHAnsi" w:hAnsiTheme="minorHAnsi"/>
          <w:color w:val="244061" w:themeColor="accent1" w:themeShade="80"/>
          <w:lang w:val="pl-PL"/>
        </w:rPr>
        <w:t>-ą</w:t>
      </w:r>
      <w:r w:rsidR="004C7283">
        <w:rPr>
          <w:rFonts w:asciiTheme="minorHAnsi" w:hAnsiTheme="minorHAnsi"/>
          <w:color w:val="244061" w:themeColor="accent1" w:themeShade="80"/>
          <w:lang w:val="pl-PL"/>
        </w:rPr>
        <w:t>)</w:t>
      </w:r>
      <w:r w:rsidRPr="00256BE9">
        <w:rPr>
          <w:rFonts w:asciiTheme="minorHAnsi" w:hAnsiTheme="minorHAnsi"/>
          <w:color w:val="244061" w:themeColor="accent1" w:themeShade="80"/>
          <w:lang w:val="pl-PL"/>
        </w:rPr>
        <w:t xml:space="preserve"> do używania znaku zgodności różni się od próbki przedstawionej pierwotnie do badań, na podstawie których wydano oryginalny certyfikat, w następujący sposób:</w:t>
      </w:r>
    </w:p>
    <w:p w:rsidR="00DD7F42" w:rsidRDefault="00DD7F42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spacing w:line="288" w:lineRule="auto"/>
        <w:rPr>
          <w:b/>
          <w:bCs/>
          <w:lang w:val="en-GB"/>
        </w:rPr>
      </w:pPr>
      <w:r>
        <w:rPr>
          <w:i/>
          <w:iCs/>
        </w:rPr>
        <w:t>We declare that the product for which we apply for the certificate/license to use the mark of conformity, deviates from the tested specimen for which the initial certificate was issued, in the following respects:</w:t>
      </w:r>
    </w:p>
    <w:p w:rsidR="00DD7F42" w:rsidRDefault="00DD7F42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rPr>
          <w:b/>
          <w:bCs/>
          <w:sz w:val="16"/>
          <w:szCs w:val="16"/>
          <w:lang w:val="en-GB"/>
        </w:rPr>
      </w:pPr>
    </w:p>
    <w:p w:rsidR="00DD7F42" w:rsidRDefault="00DD7F42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rPr>
          <w:b/>
          <w:bCs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2" w:space="0" w:color="003399"/>
          <w:left w:val="single" w:sz="2" w:space="0" w:color="000080"/>
          <w:bottom w:val="single" w:sz="2" w:space="0" w:color="000080"/>
          <w:right w:val="single" w:sz="2" w:space="0" w:color="000080"/>
        </w:tblBorders>
        <w:tblLayout w:type="fixed"/>
        <w:tblLook w:val="0000"/>
      </w:tblPr>
      <w:tblGrid>
        <w:gridCol w:w="5441"/>
        <w:gridCol w:w="5332"/>
      </w:tblGrid>
      <w:tr w:rsidR="00DD7F42" w:rsidTr="005D1057">
        <w:trPr>
          <w:cantSplit/>
          <w:trHeight w:hRule="exact" w:val="6569"/>
          <w:jc w:val="center"/>
        </w:trPr>
        <w:tc>
          <w:tcPr>
            <w:tcW w:w="10598" w:type="dxa"/>
            <w:gridSpan w:val="2"/>
            <w:tcBorders>
              <w:top w:val="single" w:sz="2" w:space="0" w:color="003399"/>
              <w:bottom w:val="single" w:sz="2" w:space="0" w:color="000080"/>
            </w:tcBorders>
          </w:tcPr>
          <w:p w:rsidR="00DD7F42" w:rsidRDefault="00326E03">
            <w:pPr>
              <w:pStyle w:val="Nagwek"/>
              <w:tabs>
                <w:tab w:val="clear" w:pos="4153"/>
                <w:tab w:val="clear" w:pos="8306"/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rPr>
                <w:rFonts w:ascii="Courier New" w:hAnsi="Courier New" w:cs="Courier New"/>
                <w:lang w:val="en-GB"/>
              </w:rPr>
            </w:pP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64D9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instrText xml:space="preserve"> FORMTEXT </w:instrTex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separate"/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D964D9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end"/>
            </w:r>
          </w:p>
        </w:tc>
      </w:tr>
      <w:tr w:rsidR="00DD7F42" w:rsidTr="005D1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18"/>
          <w:jc w:val="center"/>
        </w:trPr>
        <w:tc>
          <w:tcPr>
            <w:tcW w:w="5353" w:type="dxa"/>
            <w:tcBorders>
              <w:top w:val="single" w:sz="2" w:space="0" w:color="003399"/>
              <w:left w:val="single" w:sz="2" w:space="0" w:color="000080"/>
              <w:bottom w:val="nil"/>
              <w:right w:val="dotted" w:sz="4" w:space="0" w:color="auto"/>
            </w:tcBorders>
          </w:tcPr>
          <w:p w:rsidR="00DD7F42" w:rsidRDefault="00DD7F42">
            <w:pPr>
              <w:pStyle w:val="Nagwek"/>
              <w:tabs>
                <w:tab w:val="clear" w:pos="4153"/>
                <w:tab w:val="clear" w:pos="8306"/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 w:line="288" w:lineRule="auto"/>
              <w:rPr>
                <w:lang w:val="en-GB"/>
              </w:rPr>
            </w:pPr>
            <w:r w:rsidRPr="00256BE9">
              <w:rPr>
                <w:rFonts w:asciiTheme="minorHAnsi" w:hAnsiTheme="minorHAnsi"/>
                <w:color w:val="244061" w:themeColor="accent1" w:themeShade="80"/>
              </w:rPr>
              <w:t>Miejsce i data</w:t>
            </w:r>
            <w:r w:rsidR="00256BE9">
              <w:rPr>
                <w:color w:val="003399"/>
              </w:rPr>
              <w:t xml:space="preserve"> </w:t>
            </w:r>
            <w:r>
              <w:t>/</w:t>
            </w:r>
            <w:r w:rsidR="00256BE9">
              <w:t xml:space="preserve"> </w:t>
            </w:r>
            <w:r>
              <w:rPr>
                <w:i/>
                <w:iCs/>
              </w:rPr>
              <w:t>Place and Date</w:t>
            </w:r>
            <w:r>
              <w:t xml:space="preserve">: </w:t>
            </w:r>
            <w:r w:rsidR="00326E03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340D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instrText xml:space="preserve"> FORMTEXT </w:instrText>
            </w:r>
            <w:r w:rsidR="00326E03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</w:r>
            <w:r w:rsidR="00326E03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separate"/>
            </w:r>
            <w:r w:rsidR="0064340D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64340D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64340D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64340D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64340D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326E03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2" w:space="0" w:color="003399"/>
              <w:left w:val="dotted" w:sz="4" w:space="0" w:color="auto"/>
              <w:bottom w:val="nil"/>
              <w:right w:val="single" w:sz="2" w:space="0" w:color="000080"/>
            </w:tcBorders>
          </w:tcPr>
          <w:p w:rsidR="00DD7F42" w:rsidRDefault="00DD7F42">
            <w:pPr>
              <w:pStyle w:val="Nagwek"/>
              <w:tabs>
                <w:tab w:val="clear" w:pos="4153"/>
                <w:tab w:val="clear" w:pos="8306"/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 w:line="288" w:lineRule="auto"/>
              <w:rPr>
                <w:lang w:val="pl-PL"/>
              </w:rPr>
            </w:pPr>
            <w:r w:rsidRPr="00256BE9">
              <w:rPr>
                <w:rFonts w:asciiTheme="minorHAnsi" w:hAnsiTheme="minorHAnsi"/>
                <w:color w:val="244061" w:themeColor="accent1" w:themeShade="80"/>
                <w:lang w:val="pl-PL"/>
              </w:rPr>
              <w:t>Imię i nazwisko</w:t>
            </w:r>
            <w:r w:rsidR="00256BE9"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>/</w:t>
            </w:r>
            <w:r w:rsidR="00256BE9">
              <w:rPr>
                <w:lang w:val="pl-PL"/>
              </w:rPr>
              <w:t xml:space="preserve"> </w:t>
            </w:r>
            <w:r>
              <w:rPr>
                <w:i/>
                <w:iCs/>
                <w:lang w:val="pl-PL"/>
              </w:rPr>
              <w:t>Name</w:t>
            </w:r>
            <w:r>
              <w:rPr>
                <w:lang w:val="pl-PL"/>
              </w:rPr>
              <w:t xml:space="preserve">: </w:t>
            </w:r>
            <w:r w:rsidR="00326E03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340D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instrText xml:space="preserve"> FORMTEXT </w:instrText>
            </w:r>
            <w:r w:rsidR="00326E03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</w:r>
            <w:r w:rsidR="00326E03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separate"/>
            </w:r>
            <w:r w:rsidR="0064340D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64340D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64340D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64340D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64340D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326E03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end"/>
            </w:r>
          </w:p>
        </w:tc>
      </w:tr>
      <w:tr w:rsidR="00DD7F42" w:rsidTr="005D1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5353" w:type="dxa"/>
            <w:tcBorders>
              <w:top w:val="nil"/>
              <w:left w:val="single" w:sz="2" w:space="0" w:color="000080"/>
              <w:bottom w:val="single" w:sz="2" w:space="0" w:color="000080"/>
              <w:right w:val="dotted" w:sz="4" w:space="0" w:color="auto"/>
            </w:tcBorders>
          </w:tcPr>
          <w:p w:rsidR="00DD7F42" w:rsidRDefault="00DD7F42">
            <w:pPr>
              <w:pStyle w:val="Nagwek"/>
              <w:tabs>
                <w:tab w:val="clear" w:pos="4153"/>
                <w:tab w:val="clear" w:pos="8306"/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 w:line="288" w:lineRule="auto"/>
              <w:rPr>
                <w:color w:val="003399"/>
                <w:lang w:val="pl-PL"/>
              </w:rPr>
            </w:pPr>
            <w:r w:rsidRPr="00256BE9">
              <w:rPr>
                <w:rFonts w:asciiTheme="minorHAnsi" w:hAnsiTheme="minorHAnsi"/>
                <w:color w:val="244061" w:themeColor="accent1" w:themeShade="80"/>
                <w:lang w:val="pl-PL"/>
              </w:rPr>
              <w:t>Pieczęć Wnioskodawcy</w:t>
            </w:r>
            <w:r w:rsidR="00256BE9"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>/</w:t>
            </w:r>
            <w:r w:rsidR="00256BE9">
              <w:rPr>
                <w:lang w:val="pl-PL"/>
              </w:rPr>
              <w:t xml:space="preserve"> </w:t>
            </w:r>
            <w:r>
              <w:rPr>
                <w:i/>
                <w:iCs/>
                <w:lang w:val="pl-PL"/>
              </w:rPr>
              <w:t>Stamp of Applicant</w:t>
            </w:r>
            <w:r>
              <w:rPr>
                <w:lang w:val="pl-PL"/>
              </w:rPr>
              <w:t>:</w:t>
            </w:r>
          </w:p>
        </w:tc>
        <w:tc>
          <w:tcPr>
            <w:tcW w:w="5245" w:type="dxa"/>
            <w:tcBorders>
              <w:top w:val="nil"/>
              <w:left w:val="dotted" w:sz="4" w:space="0" w:color="auto"/>
              <w:bottom w:val="single" w:sz="2" w:space="0" w:color="000080"/>
              <w:right w:val="single" w:sz="2" w:space="0" w:color="000080"/>
            </w:tcBorders>
          </w:tcPr>
          <w:p w:rsidR="00DD7F42" w:rsidRDefault="00DD7F42">
            <w:pPr>
              <w:pStyle w:val="Nagwek"/>
              <w:tabs>
                <w:tab w:val="clear" w:pos="4153"/>
                <w:tab w:val="clear" w:pos="8306"/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 w:line="288" w:lineRule="auto"/>
              <w:rPr>
                <w:color w:val="003399"/>
                <w:lang w:val="pl-PL"/>
              </w:rPr>
            </w:pPr>
            <w:r w:rsidRPr="00256BE9">
              <w:rPr>
                <w:rFonts w:asciiTheme="minorHAnsi" w:hAnsiTheme="minorHAnsi"/>
                <w:color w:val="244061" w:themeColor="accent1" w:themeShade="80"/>
                <w:lang w:val="pl-PL"/>
              </w:rPr>
              <w:t>Podpis</w:t>
            </w:r>
            <w:r w:rsidR="00256BE9"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>/</w:t>
            </w:r>
            <w:r w:rsidR="00256BE9">
              <w:rPr>
                <w:lang w:val="pl-PL"/>
              </w:rPr>
              <w:t xml:space="preserve"> </w:t>
            </w:r>
            <w:r>
              <w:rPr>
                <w:i/>
                <w:iCs/>
                <w:lang w:val="pl-PL"/>
              </w:rPr>
              <w:t>Signature</w:t>
            </w:r>
            <w:r>
              <w:rPr>
                <w:lang w:val="pl-PL"/>
              </w:rPr>
              <w:t>:</w:t>
            </w:r>
          </w:p>
        </w:tc>
      </w:tr>
    </w:tbl>
    <w:p w:rsidR="00DD7F42" w:rsidRDefault="00DD7F42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rPr>
          <w:lang w:val="pl-PL"/>
        </w:rPr>
      </w:pPr>
    </w:p>
    <w:sectPr w:rsidR="00DD7F42" w:rsidSect="003B374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400" w:footer="500" w:gutter="0"/>
      <w:paperSrc w:first="15" w:other="15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90" w:rsidRDefault="00892E90">
      <w:r>
        <w:separator/>
      </w:r>
    </w:p>
  </w:endnote>
  <w:endnote w:type="continuationSeparator" w:id="0">
    <w:p w:rsidR="00892E90" w:rsidRDefault="0089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42" w:rsidRDefault="00DD7F42">
    <w:pPr>
      <w:pStyle w:val="Stopka"/>
      <w:jc w:val="right"/>
      <w:rPr>
        <w:lang w:val="pl-PL"/>
      </w:rPr>
    </w:pPr>
    <w:r>
      <w:rPr>
        <w:lang w:val="pl-PL"/>
      </w:rPr>
      <w:t>Załącznik 11 do POC-01_w13 obowiązuje od 1.10.2008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42" w:rsidRPr="00FA72DE" w:rsidRDefault="003B3747" w:rsidP="00FA72DE">
    <w:pPr>
      <w:pBdr>
        <w:top w:val="single" w:sz="4" w:space="1" w:color="auto"/>
      </w:pBdr>
      <w:jc w:val="right"/>
      <w:rPr>
        <w:sz w:val="18"/>
        <w:szCs w:val="18"/>
      </w:rPr>
    </w:pPr>
    <w:r>
      <w:rPr>
        <w:rFonts w:asciiTheme="minorHAnsi" w:hAnsiTheme="minorHAnsi"/>
        <w:color w:val="244061" w:themeColor="accent1" w:themeShade="80"/>
        <w:sz w:val="16"/>
        <w:szCs w:val="16"/>
      </w:rPr>
      <w:t>s</w:t>
    </w:r>
    <w:r w:rsidR="00FB466F">
      <w:rPr>
        <w:rFonts w:asciiTheme="minorHAnsi" w:hAnsiTheme="minorHAnsi"/>
        <w:color w:val="244061" w:themeColor="accent1" w:themeShade="80"/>
        <w:sz w:val="16"/>
        <w:szCs w:val="16"/>
      </w:rPr>
      <w:t xml:space="preserve">tronica </w:t>
    </w:r>
    <w:r>
      <w:rPr>
        <w:color w:val="000000" w:themeColor="text1"/>
        <w:sz w:val="16"/>
        <w:szCs w:val="16"/>
      </w:rPr>
      <w:t>/ p</w:t>
    </w:r>
    <w:r w:rsidR="00FB466F" w:rsidRPr="0018319E">
      <w:rPr>
        <w:color w:val="000000" w:themeColor="text1"/>
        <w:sz w:val="16"/>
        <w:szCs w:val="16"/>
      </w:rPr>
      <w:t xml:space="preserve">age </w:t>
    </w:r>
    <w:r w:rsidR="00326E03" w:rsidRPr="0018319E">
      <w:rPr>
        <w:b/>
        <w:color w:val="000000" w:themeColor="text1"/>
        <w:sz w:val="16"/>
        <w:szCs w:val="16"/>
      </w:rPr>
      <w:fldChar w:fldCharType="begin"/>
    </w:r>
    <w:r w:rsidR="00FB466F" w:rsidRPr="0018319E">
      <w:rPr>
        <w:b/>
        <w:color w:val="000000" w:themeColor="text1"/>
        <w:sz w:val="16"/>
        <w:szCs w:val="16"/>
      </w:rPr>
      <w:instrText xml:space="preserve"> PAGE </w:instrText>
    </w:r>
    <w:r w:rsidR="00326E03" w:rsidRPr="0018319E">
      <w:rPr>
        <w:b/>
        <w:color w:val="000000" w:themeColor="text1"/>
        <w:sz w:val="16"/>
        <w:szCs w:val="16"/>
      </w:rPr>
      <w:fldChar w:fldCharType="separate"/>
    </w:r>
    <w:r w:rsidR="00BA35E1">
      <w:rPr>
        <w:b/>
        <w:noProof/>
        <w:color w:val="000000" w:themeColor="text1"/>
        <w:sz w:val="16"/>
        <w:szCs w:val="16"/>
      </w:rPr>
      <w:t>1</w:t>
    </w:r>
    <w:r w:rsidR="00326E03" w:rsidRPr="0018319E">
      <w:rPr>
        <w:b/>
        <w:color w:val="000000" w:themeColor="text1"/>
        <w:sz w:val="16"/>
        <w:szCs w:val="16"/>
      </w:rPr>
      <w:fldChar w:fldCharType="end"/>
    </w:r>
    <w:r w:rsidR="00FB466F">
      <w:rPr>
        <w:sz w:val="16"/>
        <w:szCs w:val="16"/>
      </w:rPr>
      <w:t xml:space="preserve"> </w:t>
    </w:r>
    <w:r w:rsidR="00FB466F">
      <w:rPr>
        <w:rFonts w:asciiTheme="minorHAnsi" w:hAnsiTheme="minorHAnsi"/>
        <w:color w:val="244061" w:themeColor="accent1" w:themeShade="80"/>
        <w:sz w:val="16"/>
        <w:szCs w:val="16"/>
      </w:rPr>
      <w:t xml:space="preserve">z </w:t>
    </w:r>
    <w:r w:rsidR="00FB466F" w:rsidRPr="0018319E">
      <w:rPr>
        <w:color w:val="000000" w:themeColor="text1"/>
        <w:sz w:val="16"/>
        <w:szCs w:val="16"/>
      </w:rPr>
      <w:t xml:space="preserve">/ of </w:t>
    </w:r>
    <w:r w:rsidR="00FB466F" w:rsidRPr="0018319E">
      <w:rPr>
        <w:b/>
        <w:color w:val="000000" w:themeColor="text1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90" w:rsidRDefault="00892E90">
      <w:r>
        <w:separator/>
      </w:r>
    </w:p>
  </w:footnote>
  <w:footnote w:type="continuationSeparator" w:id="0">
    <w:p w:rsidR="00892E90" w:rsidRDefault="00892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42" w:rsidRDefault="00326E03">
    <w:pPr>
      <w:pStyle w:val="Nagwek"/>
      <w:jc w:val="center"/>
    </w:pPr>
    <w:r>
      <w:rPr>
        <w:noProof/>
        <w:lang w:val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355.2pt;height:331.65pt;z-index:251657216;mso-position-horizontal:center;mso-position-horizontal-relative:page;mso-position-vertical:center;mso-position-vertical-relative:page">
          <v:imagedata r:id="rId1" o:title="2007_BBJ" gain="19661f" blacklevel="22938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42" w:rsidRPr="00A1276B" w:rsidRDefault="00101AAD" w:rsidP="00A1276B">
    <w:pPr>
      <w:rPr>
        <w:sz w:val="16"/>
      </w:rPr>
    </w:pPr>
    <w:r>
      <w:rPr>
        <w:sz w:val="16"/>
      </w:rPr>
      <w:t>POC-00_Z0</w:t>
    </w:r>
    <w:r w:rsidR="00652B29">
      <w:rPr>
        <w:sz w:val="16"/>
      </w:rPr>
      <w:t>6</w:t>
    </w:r>
    <w:r w:rsidR="00A1276B" w:rsidRPr="00473EC6">
      <w:rPr>
        <w:sz w:val="16"/>
      </w:rPr>
      <w:t>_w01 - obowiązuje od 2015-0</w:t>
    </w:r>
    <w:r w:rsidR="00F20B81">
      <w:rPr>
        <w:sz w:val="16"/>
      </w:rPr>
      <w:t>2</w:t>
    </w:r>
    <w:r w:rsidR="00A1276B" w:rsidRPr="00473EC6">
      <w:rPr>
        <w:sz w:val="16"/>
      </w:rPr>
      <w:t>-01</w:t>
    </w:r>
    <w:r w:rsidR="00326E03" w:rsidRPr="00326E03"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s2053" type="#_x0000_t75" alt="2007_BBJ" style="position:absolute;margin-left:0;margin-top:0;width:354.95pt;height:331.5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>
          <v:imagedata r:id="rId1" o:title="2007_BBJ" gain="19661f" blacklevel="26214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3C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">
    <w:nsid w:val="032250E3"/>
    <w:multiLevelType w:val="hybridMultilevel"/>
    <w:tmpl w:val="933C07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E73AF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3">
    <w:nsid w:val="0CAE3052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4">
    <w:nsid w:val="0EE9394F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5">
    <w:nsid w:val="156A2ECE"/>
    <w:multiLevelType w:val="hybridMultilevel"/>
    <w:tmpl w:val="B80404A2"/>
    <w:lvl w:ilvl="0" w:tplc="2C505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A6C6C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7">
    <w:nsid w:val="183259EB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8">
    <w:nsid w:val="1C872903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9">
    <w:nsid w:val="1FDA1F10"/>
    <w:multiLevelType w:val="hybridMultilevel"/>
    <w:tmpl w:val="36F84C6C"/>
    <w:lvl w:ilvl="0" w:tplc="36F84B20">
      <w:numFmt w:val="bullet"/>
      <w:lvlText w:val="•"/>
      <w:lvlJc w:val="left"/>
      <w:pPr>
        <w:tabs>
          <w:tab w:val="num" w:pos="539"/>
        </w:tabs>
        <w:ind w:left="179"/>
      </w:pPr>
      <w:rPr>
        <w:rFonts w:ascii="Arial" w:hAnsi="Arial" w:cs="Aria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cs="Wingdings" w:hint="default"/>
      </w:rPr>
    </w:lvl>
  </w:abstractNum>
  <w:abstractNum w:abstractNumId="10">
    <w:nsid w:val="21E21AE6"/>
    <w:multiLevelType w:val="hybridMultilevel"/>
    <w:tmpl w:val="30D85ABC"/>
    <w:lvl w:ilvl="0" w:tplc="0415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cs="Wingdings" w:hint="default"/>
      </w:rPr>
    </w:lvl>
  </w:abstractNum>
  <w:abstractNum w:abstractNumId="11">
    <w:nsid w:val="250F72E4"/>
    <w:multiLevelType w:val="hybridMultilevel"/>
    <w:tmpl w:val="DE168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1C6B3E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3">
    <w:nsid w:val="2683206B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4">
    <w:nsid w:val="3C0D06E7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5">
    <w:nsid w:val="3CEB3639"/>
    <w:multiLevelType w:val="hybridMultilevel"/>
    <w:tmpl w:val="AED83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31C429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5767699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8">
    <w:nsid w:val="457B39B0"/>
    <w:multiLevelType w:val="hybridMultilevel"/>
    <w:tmpl w:val="0B90F6DE"/>
    <w:lvl w:ilvl="0" w:tplc="0854F890">
      <w:numFmt w:val="bullet"/>
      <w:lvlText w:val="•"/>
      <w:lvlJc w:val="left"/>
      <w:pPr>
        <w:tabs>
          <w:tab w:val="num" w:pos="896"/>
        </w:tabs>
        <w:ind w:left="536"/>
      </w:pPr>
      <w:rPr>
        <w:rFonts w:ascii="Arial" w:hAnsi="Arial" w:cs="Aria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cs="Wingdings" w:hint="default"/>
      </w:rPr>
    </w:lvl>
  </w:abstractNum>
  <w:abstractNum w:abstractNumId="19">
    <w:nsid w:val="468C2C92"/>
    <w:multiLevelType w:val="hybridMultilevel"/>
    <w:tmpl w:val="0B90F6DE"/>
    <w:lvl w:ilvl="0" w:tplc="46BC0D9C">
      <w:start w:val="1"/>
      <w:numFmt w:val="bullet"/>
      <w:lvlText w:val=""/>
      <w:lvlJc w:val="left"/>
      <w:pPr>
        <w:tabs>
          <w:tab w:val="num" w:pos="896"/>
        </w:tabs>
        <w:ind w:left="89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cs="Wingdings" w:hint="default"/>
      </w:rPr>
    </w:lvl>
  </w:abstractNum>
  <w:abstractNum w:abstractNumId="20">
    <w:nsid w:val="471D62D3"/>
    <w:multiLevelType w:val="hybridMultilevel"/>
    <w:tmpl w:val="36F84C6C"/>
    <w:lvl w:ilvl="0" w:tplc="A5505EBA">
      <w:numFmt w:val="bullet"/>
      <w:lvlText w:val="•"/>
      <w:lvlJc w:val="left"/>
      <w:pPr>
        <w:tabs>
          <w:tab w:val="num" w:pos="539"/>
        </w:tabs>
        <w:ind w:left="179"/>
      </w:pPr>
      <w:rPr>
        <w:rFonts w:ascii="Arial" w:hAnsi="Arial" w:cs="Arial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cs="Wingdings" w:hint="default"/>
      </w:rPr>
    </w:lvl>
  </w:abstractNum>
  <w:abstractNum w:abstractNumId="21">
    <w:nsid w:val="4CA650DE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22">
    <w:nsid w:val="4DC129B9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10751F0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24">
    <w:nsid w:val="52FC5273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4550B80"/>
    <w:multiLevelType w:val="singleLevel"/>
    <w:tmpl w:val="ACB0477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6">
    <w:nsid w:val="54FA3CE3"/>
    <w:multiLevelType w:val="singleLevel"/>
    <w:tmpl w:val="06E4C252"/>
    <w:lvl w:ilvl="0">
      <w:start w:val="5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551C6465"/>
    <w:multiLevelType w:val="hybridMultilevel"/>
    <w:tmpl w:val="0B90F6DE"/>
    <w:lvl w:ilvl="0" w:tplc="E57A20E4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cs="Symbol" w:hint="default"/>
        <w:color w:val="003399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cs="Wingdings" w:hint="default"/>
      </w:rPr>
    </w:lvl>
  </w:abstractNum>
  <w:abstractNum w:abstractNumId="28">
    <w:nsid w:val="586F5D8B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29">
    <w:nsid w:val="5C916F93"/>
    <w:multiLevelType w:val="hybridMultilevel"/>
    <w:tmpl w:val="36F84C6C"/>
    <w:lvl w:ilvl="0" w:tplc="0854F890">
      <w:numFmt w:val="bullet"/>
      <w:lvlText w:val="•"/>
      <w:lvlJc w:val="left"/>
      <w:pPr>
        <w:tabs>
          <w:tab w:val="num" w:pos="539"/>
        </w:tabs>
        <w:ind w:left="179"/>
      </w:pPr>
      <w:rPr>
        <w:rFonts w:ascii="Arial" w:hAnsi="Arial" w:cs="Aria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cs="Wingdings" w:hint="default"/>
      </w:rPr>
    </w:lvl>
  </w:abstractNum>
  <w:abstractNum w:abstractNumId="30">
    <w:nsid w:val="642B1040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31">
    <w:nsid w:val="65EC4966"/>
    <w:multiLevelType w:val="hybridMultilevel"/>
    <w:tmpl w:val="0B90F6DE"/>
    <w:lvl w:ilvl="0" w:tplc="0415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cs="Wingdings" w:hint="default"/>
      </w:rPr>
    </w:lvl>
  </w:abstractNum>
  <w:abstractNum w:abstractNumId="32">
    <w:nsid w:val="66550CDB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33">
    <w:nsid w:val="66756BEE"/>
    <w:multiLevelType w:val="hybridMultilevel"/>
    <w:tmpl w:val="AD82036A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4">
    <w:nsid w:val="717A14A0"/>
    <w:multiLevelType w:val="hybridMultilevel"/>
    <w:tmpl w:val="E2E4D5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1AF08A8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36">
    <w:nsid w:val="721B5229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37">
    <w:nsid w:val="78257D7E"/>
    <w:multiLevelType w:val="singleLevel"/>
    <w:tmpl w:val="F3025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7"/>
  </w:num>
  <w:num w:numId="5">
    <w:abstractNumId w:val="32"/>
  </w:num>
  <w:num w:numId="6">
    <w:abstractNumId w:val="36"/>
  </w:num>
  <w:num w:numId="7">
    <w:abstractNumId w:val="17"/>
  </w:num>
  <w:num w:numId="8">
    <w:abstractNumId w:val="35"/>
  </w:num>
  <w:num w:numId="9">
    <w:abstractNumId w:val="6"/>
  </w:num>
  <w:num w:numId="10">
    <w:abstractNumId w:val="14"/>
  </w:num>
  <w:num w:numId="11">
    <w:abstractNumId w:val="3"/>
  </w:num>
  <w:num w:numId="12">
    <w:abstractNumId w:val="2"/>
  </w:num>
  <w:num w:numId="13">
    <w:abstractNumId w:val="22"/>
  </w:num>
  <w:num w:numId="14">
    <w:abstractNumId w:val="24"/>
  </w:num>
  <w:num w:numId="15">
    <w:abstractNumId w:val="28"/>
  </w:num>
  <w:num w:numId="16">
    <w:abstractNumId w:val="30"/>
  </w:num>
  <w:num w:numId="17">
    <w:abstractNumId w:val="12"/>
  </w:num>
  <w:num w:numId="18">
    <w:abstractNumId w:val="0"/>
  </w:num>
  <w:num w:numId="19">
    <w:abstractNumId w:val="21"/>
  </w:num>
  <w:num w:numId="20">
    <w:abstractNumId w:val="13"/>
  </w:num>
  <w:num w:numId="21">
    <w:abstractNumId w:val="23"/>
  </w:num>
  <w:num w:numId="22">
    <w:abstractNumId w:val="8"/>
  </w:num>
  <w:num w:numId="23">
    <w:abstractNumId w:val="4"/>
  </w:num>
  <w:num w:numId="24">
    <w:abstractNumId w:val="37"/>
  </w:num>
  <w:num w:numId="25">
    <w:abstractNumId w:val="1"/>
  </w:num>
  <w:num w:numId="26">
    <w:abstractNumId w:val="5"/>
  </w:num>
  <w:num w:numId="27">
    <w:abstractNumId w:val="15"/>
  </w:num>
  <w:num w:numId="28">
    <w:abstractNumId w:val="34"/>
  </w:num>
  <w:num w:numId="29">
    <w:abstractNumId w:val="33"/>
  </w:num>
  <w:num w:numId="30">
    <w:abstractNumId w:val="10"/>
  </w:num>
  <w:num w:numId="31">
    <w:abstractNumId w:val="11"/>
  </w:num>
  <w:num w:numId="32">
    <w:abstractNumId w:val="31"/>
  </w:num>
  <w:num w:numId="33">
    <w:abstractNumId w:val="19"/>
  </w:num>
  <w:num w:numId="34">
    <w:abstractNumId w:val="27"/>
  </w:num>
  <w:num w:numId="35">
    <w:abstractNumId w:val="18"/>
  </w:num>
  <w:num w:numId="36">
    <w:abstractNumId w:val="29"/>
  </w:num>
  <w:num w:numId="37">
    <w:abstractNumId w:val="9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ocumentProtection w:edit="forms" w:enforcement="1" w:cryptProviderType="rsaFull" w:cryptAlgorithmClass="hash" w:cryptAlgorithmType="typeAny" w:cryptAlgorithmSid="4" w:cryptSpinCount="100000" w:hash="qFaIhBVQEegmtJ+HsUM0mvBgKP0=" w:salt="FMoKiXH/jbU4cWrt28daGQ=="/>
  <w:defaultTabStop w:val="284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EC0"/>
    <w:rsid w:val="0000081E"/>
    <w:rsid w:val="000129AA"/>
    <w:rsid w:val="00086DD5"/>
    <w:rsid w:val="000955E0"/>
    <w:rsid w:val="000956B6"/>
    <w:rsid w:val="00101AAD"/>
    <w:rsid w:val="001B29B8"/>
    <w:rsid w:val="00256BE9"/>
    <w:rsid w:val="002E376A"/>
    <w:rsid w:val="00326E03"/>
    <w:rsid w:val="003B3747"/>
    <w:rsid w:val="003F04DD"/>
    <w:rsid w:val="00462CAC"/>
    <w:rsid w:val="004846EC"/>
    <w:rsid w:val="004925FC"/>
    <w:rsid w:val="004C4E60"/>
    <w:rsid w:val="004C7283"/>
    <w:rsid w:val="004E3EC0"/>
    <w:rsid w:val="004F1418"/>
    <w:rsid w:val="005D1057"/>
    <w:rsid w:val="005D6A06"/>
    <w:rsid w:val="00611C46"/>
    <w:rsid w:val="0064340D"/>
    <w:rsid w:val="00652B29"/>
    <w:rsid w:val="006A7338"/>
    <w:rsid w:val="00716B68"/>
    <w:rsid w:val="00737EBE"/>
    <w:rsid w:val="00817AC8"/>
    <w:rsid w:val="00873816"/>
    <w:rsid w:val="00886237"/>
    <w:rsid w:val="00892E90"/>
    <w:rsid w:val="008E4B48"/>
    <w:rsid w:val="0090100D"/>
    <w:rsid w:val="00A1276B"/>
    <w:rsid w:val="00A54974"/>
    <w:rsid w:val="00A861C2"/>
    <w:rsid w:val="00AB0A3F"/>
    <w:rsid w:val="00AD5D2A"/>
    <w:rsid w:val="00B326C4"/>
    <w:rsid w:val="00BA1DC4"/>
    <w:rsid w:val="00BA35E1"/>
    <w:rsid w:val="00BD7F42"/>
    <w:rsid w:val="00C04096"/>
    <w:rsid w:val="00C54B33"/>
    <w:rsid w:val="00C67062"/>
    <w:rsid w:val="00CA3349"/>
    <w:rsid w:val="00D23FC9"/>
    <w:rsid w:val="00D4346C"/>
    <w:rsid w:val="00D964D9"/>
    <w:rsid w:val="00DD7F42"/>
    <w:rsid w:val="00DE4A9F"/>
    <w:rsid w:val="00EF6B8E"/>
    <w:rsid w:val="00F00DF8"/>
    <w:rsid w:val="00F20B81"/>
    <w:rsid w:val="00F3581F"/>
    <w:rsid w:val="00F51112"/>
    <w:rsid w:val="00F57F73"/>
    <w:rsid w:val="00F61B45"/>
    <w:rsid w:val="00FA20B9"/>
    <w:rsid w:val="00FA72DE"/>
    <w:rsid w:val="00FB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54B33"/>
    <w:rPr>
      <w:rFonts w:ascii="Arial" w:hAnsi="Arial" w:cs="Arial"/>
      <w:lang w:val="en-US"/>
    </w:rPr>
  </w:style>
  <w:style w:type="paragraph" w:styleId="Nagwek1">
    <w:name w:val="heading 1"/>
    <w:basedOn w:val="Normalny"/>
    <w:next w:val="Normalny"/>
    <w:qFormat/>
    <w:rsid w:val="00C54B33"/>
    <w:pPr>
      <w:keepNext/>
      <w:tabs>
        <w:tab w:val="left" w:pos="578"/>
        <w:tab w:val="left" w:pos="868"/>
        <w:tab w:val="left" w:pos="2835"/>
        <w:tab w:val="left" w:pos="3969"/>
      </w:tabs>
      <w:spacing w:line="288" w:lineRule="auto"/>
      <w:outlineLvl w:val="0"/>
    </w:pPr>
    <w:rPr>
      <w:i/>
      <w:iCs/>
    </w:rPr>
  </w:style>
  <w:style w:type="paragraph" w:styleId="Nagwek4">
    <w:name w:val="heading 4"/>
    <w:basedOn w:val="Normalny"/>
    <w:next w:val="Normalny"/>
    <w:qFormat/>
    <w:rsid w:val="00C54B33"/>
    <w:pPr>
      <w:keepNext/>
      <w:jc w:val="center"/>
      <w:outlineLvl w:val="3"/>
    </w:pPr>
    <w:rPr>
      <w:b/>
      <w:bCs/>
      <w:color w:val="003399"/>
      <w:sz w:val="16"/>
      <w:szCs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C54B3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rsid w:val="00C54B33"/>
    <w:rPr>
      <w:b/>
      <w:bCs/>
      <w:sz w:val="28"/>
      <w:szCs w:val="28"/>
      <w:lang w:val="en-US"/>
    </w:rPr>
  </w:style>
  <w:style w:type="paragraph" w:styleId="Nagwek">
    <w:name w:val="header"/>
    <w:basedOn w:val="Normalny"/>
    <w:rsid w:val="00C54B3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rsid w:val="00C54B33"/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rsid w:val="00C54B3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semiHidden/>
    <w:rsid w:val="00C54B33"/>
    <w:rPr>
      <w:rFonts w:ascii="Arial" w:hAnsi="Arial" w:cs="Arial"/>
      <w:sz w:val="20"/>
      <w:szCs w:val="20"/>
      <w:lang w:val="en-US"/>
    </w:rPr>
  </w:style>
  <w:style w:type="character" w:styleId="Numerstrony">
    <w:name w:val="page number"/>
    <w:basedOn w:val="Domylnaczcionkaakapitu"/>
    <w:rsid w:val="00C54B33"/>
  </w:style>
  <w:style w:type="character" w:styleId="Hipercze">
    <w:name w:val="Hyperlink"/>
    <w:basedOn w:val="Domylnaczcionkaakapitu"/>
    <w:rsid w:val="00C54B33"/>
    <w:rPr>
      <w:color w:val="0000FF"/>
      <w:u w:val="single"/>
    </w:rPr>
  </w:style>
  <w:style w:type="paragraph" w:styleId="Tekstpodstawowy2">
    <w:name w:val="Body Text 2"/>
    <w:basedOn w:val="Normalny"/>
    <w:rsid w:val="00C54B33"/>
    <w:pPr>
      <w:tabs>
        <w:tab w:val="left" w:pos="289"/>
        <w:tab w:val="left" w:pos="578"/>
        <w:tab w:val="left" w:pos="868"/>
        <w:tab w:val="left" w:pos="2835"/>
        <w:tab w:val="left" w:pos="3969"/>
      </w:tabs>
      <w:spacing w:line="288" w:lineRule="auto"/>
      <w:ind w:left="567" w:hanging="567"/>
    </w:pPr>
  </w:style>
  <w:style w:type="character" w:customStyle="1" w:styleId="Tekstpodstawowy2Znak">
    <w:name w:val="Tekst podstawowy 2 Znak"/>
    <w:basedOn w:val="Domylnaczcionkaakapitu"/>
    <w:semiHidden/>
    <w:rsid w:val="00C54B33"/>
    <w:rPr>
      <w:rFonts w:ascii="Arial" w:hAnsi="Arial" w:cs="Arial"/>
      <w:sz w:val="20"/>
      <w:szCs w:val="20"/>
      <w:lang w:val="en-US"/>
    </w:rPr>
  </w:style>
  <w:style w:type="paragraph" w:styleId="Tekstpodstawowy">
    <w:name w:val="Body Text"/>
    <w:basedOn w:val="Normalny"/>
    <w:rsid w:val="00C54B33"/>
    <w:pPr>
      <w:tabs>
        <w:tab w:val="left" w:pos="-1440"/>
        <w:tab w:val="left" w:pos="-680"/>
        <w:tab w:val="left" w:pos="1254"/>
      </w:tabs>
      <w:suppressAutoHyphens/>
      <w:jc w:val="both"/>
    </w:pPr>
    <w:rPr>
      <w:color w:val="003399"/>
      <w:lang w:val="pl-PL"/>
    </w:rPr>
  </w:style>
  <w:style w:type="character" w:customStyle="1" w:styleId="TekstpodstawowyZnak">
    <w:name w:val="Tekst podstawowy Znak"/>
    <w:basedOn w:val="Domylnaczcionkaakapitu"/>
    <w:semiHidden/>
    <w:rsid w:val="00C54B33"/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6531DE2CEF2489F7ADCAE8DC39642" ma:contentTypeVersion="0" ma:contentTypeDescription="Utwórz nowy dokument." ma:contentTypeScope="" ma:versionID="4c197e1027949168583ecb9e94ab07cd">
  <xsd:schema xmlns:xsd="http://www.w3.org/2001/XMLSchema" xmlns:p="http://schemas.microsoft.com/office/2006/metadata/properties" targetNamespace="http://schemas.microsoft.com/office/2006/metadata/properties" ma:root="true" ma:fieldsID="ce50c647e62707b2d480b10ea8e6b1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89A0041-CC76-4BB8-9117-56A8D228E0B9}"/>
</file>

<file path=customXml/itemProps2.xml><?xml version="1.0" encoding="utf-8"?>
<ds:datastoreItem xmlns:ds="http://schemas.openxmlformats.org/officeDocument/2006/customXml" ds:itemID="{4359A4CF-A0DA-420E-BD03-27D9E2F1AD11}"/>
</file>

<file path=customXml/itemProps3.xml><?xml version="1.0" encoding="utf-8"?>
<ds:datastoreItem xmlns:ds="http://schemas.openxmlformats.org/officeDocument/2006/customXml" ds:itemID="{719A7926-9E60-4806-A7A0-64B547DEB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IDENTYFIKACYJNE</vt:lpstr>
    </vt:vector>
  </TitlesOfParts>
  <Company>SEP - BBJ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IDENTYFIKACYJNE</dc:title>
  <dc:subject>dokumentacja systemowa</dc:subject>
  <dc:creator>Janusz Okólski</dc:creator>
  <cp:lastModifiedBy>Janusz Okólski</cp:lastModifiedBy>
  <cp:revision>2</cp:revision>
  <cp:lastPrinted>2008-10-17T08:25:00Z</cp:lastPrinted>
  <dcterms:created xsi:type="dcterms:W3CDTF">2015-01-23T14:02:00Z</dcterms:created>
  <dcterms:modified xsi:type="dcterms:W3CDTF">2015-01-23T14:02:00Z</dcterms:modified>
  <cp:category>formularze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0x0101003EC6531DE2CEF2489F7ADCAE8DC39642</vt:lpwstr>
  </property>
</Properties>
</file>